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 de Pós-Graduação em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4323080</wp:posOffset>
            </wp:positionH>
            <wp:positionV relativeFrom="paragraph">
              <wp:posOffset>-69846</wp:posOffset>
            </wp:positionV>
            <wp:extent cx="1205865" cy="676910"/>
            <wp:effectExtent b="0" l="0" r="0" t="0"/>
            <wp:wrapNone/>
            <wp:docPr id="10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646" l="7134" r="6541" t="1576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676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left" w:leader="none" w:pos="7757"/>
        </w:tabs>
        <w:spacing w:line="276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BIODIVERSIDADE E EVOLUÇÃO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Instituto de Biologia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left" w:leader="none" w:pos="9072"/>
        </w:tabs>
        <w:spacing w:line="276" w:lineRule="auto"/>
        <w:ind w:left="0" w:hanging="2"/>
        <w:jc w:val="center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Universidade Federal da Bahia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left" w:leader="none" w:pos="9072"/>
        </w:tabs>
        <w:spacing w:line="276" w:lineRule="auto"/>
        <w:ind w:left="0" w:hanging="2"/>
        <w:jc w:val="center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FICHA DE INSCRIÇÃO PARA O EXAME DE SELEÇÃO – DOUTORADO</w:t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690"/>
        <w:tblGridChange w:id="0">
          <w:tblGrid>
            <w:gridCol w:w="2970"/>
            <w:gridCol w:w="6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Identificação do Candidato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completo: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social: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Pronome de tratamento: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Endereço completo: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Telefones fixo/celular: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Currículo Lattes: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Naturalidade: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Pai: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Mãe: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Documento de identidade [se estrangeiro, passaporte]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Número: 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expedidor/Estado: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de eleitor: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Carteira de reservista: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ind w:left="1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690"/>
        <w:tblGridChange w:id="0">
          <w:tblGrid>
            <w:gridCol w:w="2970"/>
            <w:gridCol w:w="6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Formação e atuação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Curso de 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conclusão: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  /    /     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Curso de Mestrado: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conclusão: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  /    /     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735"/>
        <w:tblGridChange w:id="0">
          <w:tblGrid>
            <w:gridCol w:w="2970"/>
            <w:gridCol w:w="673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Anteprojeto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Linha de Pesquisa do PPGBioEvo: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Sistemática e Biogeografia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Biologia, Genética e História Natural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Viabilidade e exequibilidade do anteprojeto tendo em vista as condições de infraestrutura e projetos de pesquisa do orientador em potencial: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5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570"/>
        <w:gridCol w:w="4605"/>
        <w:tblGridChange w:id="0">
          <w:tblGrid>
            <w:gridCol w:w="4530"/>
            <w:gridCol w:w="570"/>
            <w:gridCol w:w="460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Declaração do Candidato e Sugestão para Supervisor da Avaliação de Conhecimentos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Declaro que não resido em Salvador e que poderei realizar a Avaliação de Conhecimentos em uma Instituição de Ensino Superior na minha cidade de residência.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completo do professor de IES: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do professor: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 do professor: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Local, data e assinatura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,       de               de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→</w:t>
                </w:r>
              </w:sdtContent>
            </w:sdt>
          </w:p>
          <w:p w:rsidR="00000000" w:rsidDel="00000000" w:rsidP="00000000" w:rsidRDefault="00000000" w:rsidRPr="00000000" w14:paraId="0000006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76" w:lineRule="auto"/>
        <w:ind w:left="1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5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6780"/>
        <w:tblGridChange w:id="0">
          <w:tblGrid>
            <w:gridCol w:w="2925"/>
            <w:gridCol w:w="678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 Autodeclaração e Opção por Reservas de Vagas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Autodeclaração: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(É possível assinalar mais de uma opção)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Amarelo (segundo o IBGE)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Branco (segundo o IBGE)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Indígena (segundo o IBGE)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Pardo (segundo o IBGE)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Preto (segundo o IBGE)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com Deficiência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Trans (Transexual, Travesti ou Transgênero)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Imigrante ou refugiado em situação de vulnerabilidade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Servidor técnico-administrativo em educação da UFBA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Inscrição: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Concorrerei à política de reserva de vagas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Não concorrerei à política de reserva de vagas*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Ao optar por concorrer à política de reserva de vagas, concorrerei à modalidade ao lado, declarando-me: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(Assinale apenas uma opção)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Negro (Preto ou Pardo)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com Deficiência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Trans (Transexual, Travesti ou Transgênero)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Imigrante ou refugiado em situação de vulnerabilidade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Servidor técnico-administrativo em educação da UFBA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*Ao optar por NÃO concorrer à política de reserva de vagas, a pessoa concorrerá apenas à modalidade de vagas regulares.</w:t>
            </w:r>
          </w:p>
        </w:tc>
      </w:tr>
    </w:tbl>
    <w:p w:rsidR="00000000" w:rsidDel="00000000" w:rsidP="00000000" w:rsidRDefault="00000000" w:rsidRPr="00000000" w14:paraId="00000086">
      <w:pPr>
        <w:spacing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Assinatura do(a) candidato(a):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bottom w:color="000000" w:space="1" w:sz="12" w:val="single"/>
      </w:pBdr>
      <w:ind w:left="0" w:hanging="2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FORMULÁRIO 4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aclssica1">
    <w:name w:val="Table Classic 1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</w:tblBorders>
    </w:tblPr>
  </w:style>
  <w:style w:type="character" w:styleId="Ttulo4Char" w:customStyle="1">
    <w:name w:val="Título 4 Char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styleId="TextodecomentrioChar" w:customStyle="1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8IkiivShH9u0uHPvhELoWOn/g==">CgMxLjAaJAoBMBIfCh0IB0IZCgVBcmlhbBIQQXJpYWwgVW5pY29kZSBNUzgAaikKFHN1Z2dlc3QuaW1oZ2EwbnJhNHE5EhFXYWduZXIgTWFnYWxow6Nlc2opChRzdWdnZXN0LjczYnlnYWJ0NTdkeRIRV2FnbmVyIE1hZ2FsaMOjZXNqKQoUc3VnZ2VzdC43bGo1dmFoYzk2ajgSEVdhZ25lciBNYWdhbGjDo2VzciExUzI1VC1nRm5jQklNVFgyaWlxRVNtWlJoSEZJTi1OZ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2024-05-29T13:44:00Z</dcterms:created>
  <dc:creator>Wilfried Klein</dc:creator>
</cp:coreProperties>
</file>